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/>
          <w:spacing w:val="-16"/>
          <w:sz w:val="52"/>
          <w:szCs w:val="52"/>
        </w:rPr>
      </w:pPr>
      <w:r>
        <w:rPr>
          <w:rFonts w:hint="eastAsia" w:ascii="黑体" w:hAnsi="黑体" w:eastAsia="黑体"/>
          <w:spacing w:val="-16"/>
          <w:sz w:val="52"/>
          <w:szCs w:val="52"/>
        </w:rPr>
        <w:t>《</w:t>
      </w:r>
      <w:r>
        <w:rPr>
          <w:rFonts w:ascii="黑体" w:hAnsi="黑体" w:eastAsia="黑体"/>
          <w:spacing w:val="-16"/>
          <w:sz w:val="52"/>
          <w:szCs w:val="52"/>
        </w:rPr>
        <w:t>202</w:t>
      </w:r>
      <w:r>
        <w:rPr>
          <w:rFonts w:hint="eastAsia" w:ascii="黑体" w:hAnsi="黑体" w:eastAsia="黑体"/>
          <w:spacing w:val="-16"/>
          <w:sz w:val="52"/>
          <w:szCs w:val="52"/>
        </w:rPr>
        <w:t>4年Android平台开发技术》</w:t>
      </w:r>
    </w:p>
    <w:p>
      <w:pPr>
        <w:jc w:val="center"/>
        <w:rPr>
          <w:rFonts w:hint="eastAsia" w:ascii="黑体" w:hAnsi="黑体" w:eastAsia="黑体"/>
          <w:spacing w:val="-16"/>
          <w:sz w:val="52"/>
          <w:szCs w:val="52"/>
        </w:rPr>
      </w:pPr>
      <w:r>
        <w:rPr>
          <w:rFonts w:hint="eastAsia" w:ascii="黑体" w:hAnsi="黑体" w:eastAsia="黑体"/>
          <w:spacing w:val="-16"/>
          <w:sz w:val="52"/>
          <w:szCs w:val="52"/>
        </w:rPr>
        <w:t>大作业项目用户手册</w:t>
      </w:r>
    </w:p>
    <w:p>
      <w:pPr>
        <w:jc w:val="center"/>
        <w:rPr>
          <w:rFonts w:hint="eastAsia" w:ascii="黑体" w:hAnsi="黑体" w:eastAsia="黑体"/>
          <w:spacing w:val="-16"/>
          <w:sz w:val="52"/>
          <w:szCs w:val="52"/>
        </w:rPr>
      </w:pPr>
    </w:p>
    <w:p>
      <w:pPr>
        <w:jc w:val="center"/>
        <w:rPr>
          <w:rFonts w:eastAsia="隶书"/>
          <w:sz w:val="32"/>
          <w:szCs w:val="28"/>
        </w:rPr>
      </w:pPr>
      <w:r>
        <w:rPr>
          <w:rFonts w:hint="eastAsia" w:eastAsia="隶书"/>
          <w:sz w:val="32"/>
          <w:szCs w:val="28"/>
        </w:rPr>
        <w:t>题目：</w:t>
      </w:r>
      <w:r>
        <w:rPr>
          <w:rFonts w:hint="eastAsia" w:eastAsia="隶书"/>
          <w:sz w:val="32"/>
          <w:szCs w:val="28"/>
          <w:lang w:val="en-US" w:eastAsia="zh-CN"/>
        </w:rPr>
        <w:t xml:space="preserve">三 - </w:t>
      </w:r>
      <w:r>
        <w:rPr>
          <w:rFonts w:hint="eastAsia" w:eastAsia="隶书"/>
          <w:sz w:val="32"/>
          <w:szCs w:val="28"/>
        </w:rPr>
        <w:t>智能记账助手</w:t>
      </w:r>
    </w:p>
    <w:p>
      <w:pPr>
        <w:jc w:val="center"/>
        <w:rPr>
          <w:rFonts w:hint="default" w:eastAsia="隶书"/>
          <w:sz w:val="32"/>
          <w:szCs w:val="28"/>
          <w:lang w:val="en-US" w:eastAsia="zh-CN"/>
        </w:rPr>
      </w:pPr>
      <w:r>
        <w:rPr>
          <w:rFonts w:hint="eastAsia" w:eastAsia="隶书"/>
          <w:sz w:val="32"/>
          <w:szCs w:val="28"/>
        </w:rPr>
        <w:t>小组成员：</w:t>
      </w:r>
      <w:r>
        <w:rPr>
          <w:rFonts w:hint="eastAsia" w:eastAsia="隶书"/>
          <w:sz w:val="32"/>
          <w:szCs w:val="28"/>
          <w:lang w:val="en-US" w:eastAsia="zh-CN"/>
        </w:rPr>
        <w:t>于耀博-22373393</w:t>
      </w:r>
    </w:p>
    <w:p>
      <w:pPr>
        <w:jc w:val="center"/>
        <w:rPr>
          <w:b/>
          <w:bCs/>
          <w:spacing w:val="-18"/>
          <w:sz w:val="28"/>
          <w:szCs w:val="36"/>
        </w:rPr>
      </w:pPr>
    </w:p>
    <w:p>
      <w:pPr>
        <w:jc w:val="center"/>
        <w:rPr>
          <w:rFonts w:eastAsia="隶书"/>
          <w:sz w:val="28"/>
        </w:rPr>
      </w:pPr>
      <w:r>
        <w:rPr>
          <w:rFonts w:hint="eastAsia" w:eastAsia="隶书"/>
          <w:sz w:val="28"/>
        </w:rPr>
        <w:t>20</w:t>
      </w:r>
      <w:r>
        <w:rPr>
          <w:rFonts w:eastAsia="隶书"/>
          <w:sz w:val="28"/>
        </w:rPr>
        <w:t>2</w:t>
      </w:r>
      <w:r>
        <w:rPr>
          <w:rFonts w:hint="eastAsia" w:eastAsia="隶书"/>
          <w:sz w:val="28"/>
        </w:rPr>
        <w:t>4年</w:t>
      </w:r>
      <w:r>
        <w:rPr>
          <w:rFonts w:eastAsia="隶书"/>
          <w:sz w:val="28"/>
        </w:rPr>
        <w:t>1</w:t>
      </w:r>
      <w:r>
        <w:rPr>
          <w:rFonts w:hint="eastAsia" w:eastAsia="隶书"/>
          <w:sz w:val="28"/>
        </w:rPr>
        <w:t>0月</w:t>
      </w:r>
    </w:p>
    <w:p>
      <w:pPr>
        <w:jc w:val="center"/>
        <w:rPr>
          <w:rFonts w:eastAsia="隶书"/>
          <w:sz w:val="18"/>
        </w:rPr>
      </w:pPr>
    </w:p>
    <w:p>
      <w:pPr>
        <w:widowControl/>
        <w:jc w:val="left"/>
        <w:rPr>
          <w:rFonts w:eastAsia="隶书"/>
          <w:sz w:val="18"/>
        </w:rPr>
      </w:pPr>
      <w:r>
        <w:rPr>
          <w:rFonts w:eastAsia="隶书"/>
          <w:sz w:val="18"/>
        </w:rPr>
        <w:br w:type="page"/>
      </w:r>
    </w:p>
    <w:p>
      <w:pPr>
        <w:pStyle w:val="10"/>
        <w:keepNext/>
        <w:keepLines/>
        <w:numPr>
          <w:ilvl w:val="0"/>
          <w:numId w:val="1"/>
        </w:numPr>
        <w:spacing w:line="578" w:lineRule="auto"/>
        <w:ind w:firstLineChars="0"/>
        <w:outlineLvl w:val="1"/>
        <w:rPr>
          <w:rFonts w:eastAsia="黑体"/>
          <w:bCs/>
          <w:kern w:val="44"/>
          <w:sz w:val="28"/>
          <w:szCs w:val="44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注册登陆</w:t>
      </w:r>
    </w:p>
    <w:p>
      <w:pPr>
        <w:pStyle w:val="10"/>
        <w:keepNext/>
        <w:keepLines/>
        <w:numPr>
          <w:ilvl w:val="1"/>
          <w:numId w:val="2"/>
        </w:numPr>
        <w:spacing w:line="578" w:lineRule="auto"/>
        <w:ind w:firstLineChars="0"/>
        <w:outlineLvl w:val="1"/>
        <w:rPr>
          <w:rFonts w:eastAsia="黑体"/>
          <w:bCs/>
          <w:kern w:val="44"/>
          <w:sz w:val="28"/>
          <w:szCs w:val="44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登陆注册获得账号</w:t>
      </w:r>
    </w:p>
    <w:p>
      <w:pPr>
        <w:pStyle w:val="10"/>
        <w:keepNext/>
        <w:keepLines/>
        <w:numPr>
          <w:numId w:val="0"/>
        </w:numPr>
        <w:spacing w:line="578" w:lineRule="auto"/>
        <w:ind w:left="420" w:leftChars="0"/>
        <w:jc w:val="center"/>
        <w:outlineLvl w:val="1"/>
        <w:rPr>
          <w:rFonts w:eastAsia="黑体"/>
          <w:bCs/>
          <w:kern w:val="44"/>
          <w:sz w:val="28"/>
          <w:szCs w:val="44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4130" cy="2879725"/>
            <wp:effectExtent l="0" t="0" r="1270" b="15875"/>
            <wp:docPr id="1" name="图片 1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login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黑体"/>
          <w:bCs/>
          <w:kern w:val="44"/>
          <w:sz w:val="28"/>
          <w:szCs w:val="44"/>
        </w:rPr>
        <w:drawing>
          <wp:inline distT="0" distB="0" distL="114300" distR="114300">
            <wp:extent cx="1294130" cy="2879725"/>
            <wp:effectExtent l="0" t="0" r="1270" b="15875"/>
            <wp:docPr id="2" name="图片 2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register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/>
        <w:keepLines/>
        <w:numPr>
          <w:numId w:val="0"/>
        </w:numPr>
        <w:spacing w:line="578" w:lineRule="auto"/>
        <w:ind w:left="420" w:leftChars="0"/>
        <w:jc w:val="center"/>
        <w:outlineLvl w:val="1"/>
        <w:rPr>
          <w:rFonts w:eastAsia="黑体"/>
          <w:bCs/>
          <w:kern w:val="44"/>
          <w:sz w:val="28"/>
          <w:szCs w:val="44"/>
        </w:rPr>
      </w:pPr>
    </w:p>
    <w:p>
      <w:pPr>
        <w:pStyle w:val="10"/>
        <w:keepNext/>
        <w:keepLines/>
        <w:numPr>
          <w:ilvl w:val="0"/>
          <w:numId w:val="1"/>
        </w:numPr>
        <w:spacing w:line="578" w:lineRule="auto"/>
        <w:ind w:firstLineChars="0"/>
        <w:outlineLvl w:val="1"/>
        <w:rPr>
          <w:rFonts w:hint="eastAsia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个人信息</w:t>
      </w:r>
    </w:p>
    <w:p>
      <w:pPr>
        <w:pStyle w:val="10"/>
        <w:keepNext/>
        <w:keepLines/>
        <w:numPr>
          <w:ilvl w:val="1"/>
          <w:numId w:val="3"/>
        </w:numPr>
        <w:spacing w:line="578" w:lineRule="auto"/>
        <w:ind w:firstLineChars="0"/>
        <w:outlineLvl w:val="1"/>
        <w:rPr>
          <w:rFonts w:hint="eastAsia" w:eastAsia="黑体"/>
          <w:bCs/>
          <w:kern w:val="44"/>
          <w:sz w:val="28"/>
          <w:szCs w:val="44"/>
          <w:lang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点击我的点击头像后会进入个人信息界面，可以修改信息，如</w:t>
      </w:r>
    </w:p>
    <w:p>
      <w:pPr>
        <w:pStyle w:val="10"/>
        <w:keepNext/>
        <w:keepLines/>
        <w:numPr>
          <w:ilvl w:val="0"/>
          <w:numId w:val="0"/>
        </w:numPr>
        <w:spacing w:line="578" w:lineRule="auto"/>
        <w:ind w:left="420" w:leftChars="0"/>
        <w:outlineLvl w:val="1"/>
        <w:rPr>
          <w:rFonts w:hint="eastAsia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密码头像等等</w:t>
      </w:r>
    </w:p>
    <w:p>
      <w:pPr>
        <w:pStyle w:val="10"/>
        <w:keepNext/>
        <w:keepLines/>
        <w:numPr>
          <w:numId w:val="0"/>
        </w:numPr>
        <w:spacing w:line="578" w:lineRule="auto"/>
        <w:ind w:leftChars="0"/>
        <w:jc w:val="center"/>
        <w:outlineLvl w:val="1"/>
        <w:rPr>
          <w:rFonts w:hint="eastAsia" w:eastAsia="黑体"/>
          <w:bCs/>
          <w:kern w:val="44"/>
          <w:sz w:val="28"/>
          <w:szCs w:val="44"/>
          <w:lang w:eastAsia="zh-CN"/>
        </w:rPr>
      </w:pPr>
      <w:r>
        <w:rPr>
          <w:rFonts w:eastAsia="黑体"/>
          <w:bCs/>
          <w:kern w:val="44"/>
          <w:sz w:val="28"/>
          <w:szCs w:val="44"/>
        </w:rPr>
        <w:drawing>
          <wp:inline distT="0" distB="0" distL="114300" distR="114300">
            <wp:extent cx="1294765" cy="2879725"/>
            <wp:effectExtent l="0" t="0" r="635" b="15875"/>
            <wp:docPr id="4" name="图片 4" descr="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profil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黑体"/>
          <w:bCs/>
          <w:kern w:val="44"/>
          <w:sz w:val="28"/>
          <w:szCs w:val="44"/>
          <w:lang w:eastAsia="zh-CN"/>
        </w:rPr>
        <w:drawing>
          <wp:inline distT="0" distB="0" distL="114300" distR="114300">
            <wp:extent cx="1294765" cy="2879725"/>
            <wp:effectExtent l="0" t="0" r="635" b="15875"/>
            <wp:docPr id="3" name="图片 3" descr="user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userInfo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/>
        <w:keepLines/>
        <w:numPr>
          <w:numId w:val="0"/>
        </w:numPr>
        <w:spacing w:line="578" w:lineRule="auto"/>
        <w:ind w:leftChars="0"/>
        <w:jc w:val="center"/>
        <w:outlineLvl w:val="1"/>
        <w:rPr>
          <w:rFonts w:hint="eastAsia" w:eastAsia="黑体"/>
          <w:bCs/>
          <w:kern w:val="44"/>
          <w:sz w:val="28"/>
          <w:szCs w:val="44"/>
          <w:lang w:val="en-US" w:eastAsia="zh-CN"/>
        </w:rPr>
      </w:pPr>
    </w:p>
    <w:p>
      <w:pPr>
        <w:pStyle w:val="10"/>
        <w:keepNext/>
        <w:keepLines/>
        <w:numPr>
          <w:ilvl w:val="0"/>
          <w:numId w:val="1"/>
        </w:numPr>
        <w:spacing w:line="578" w:lineRule="auto"/>
        <w:ind w:firstLineChars="0"/>
        <w:outlineLvl w:val="1"/>
        <w:rPr>
          <w:rFonts w:hint="eastAsia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明细界面</w:t>
      </w:r>
    </w:p>
    <w:p>
      <w:pPr>
        <w:pStyle w:val="10"/>
        <w:keepNext/>
        <w:keepLines/>
        <w:widowControl w:val="0"/>
        <w:numPr>
          <w:ilvl w:val="0"/>
          <w:numId w:val="4"/>
        </w:numPr>
        <w:spacing w:line="578" w:lineRule="auto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点击底部导航栏可以看到明细界面</w:t>
      </w: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5" name="图片 5" descr="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etail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/>
        <w:keepLines/>
        <w:widowControl w:val="0"/>
        <w:numPr>
          <w:ilvl w:val="0"/>
          <w:numId w:val="4"/>
        </w:numPr>
        <w:spacing w:line="578" w:lineRule="auto"/>
        <w:ind w:left="0" w:leftChars="0" w:firstLine="560" w:firstLineChars="200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点及日历可以看日视图</w:t>
      </w: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ind w:leftChars="200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6" name="图片 6" descr="d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at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/>
        <w:keepLines/>
        <w:widowControl w:val="0"/>
        <w:numPr>
          <w:ilvl w:val="0"/>
          <w:numId w:val="4"/>
        </w:numPr>
        <w:spacing w:line="578" w:lineRule="auto"/>
        <w:ind w:left="0" w:leftChars="0" w:firstLine="560" w:firstLineChars="200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点击预算可以到预算视图，预算视图中可以增加，更改，删除预算（左滑预算删除）</w:t>
      </w: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ind w:leftChars="200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7" name="图片 7" descr="budg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budge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8" name="图片 8" descr="budget_remo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budget_remov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9" name="图片 9" descr="budget_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budget_ad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/>
        <w:keepLines/>
        <w:widowControl w:val="0"/>
        <w:numPr>
          <w:ilvl w:val="0"/>
          <w:numId w:val="4"/>
        </w:numPr>
        <w:spacing w:line="578" w:lineRule="auto"/>
        <w:ind w:left="0" w:leftChars="0" w:firstLine="560" w:firstLineChars="200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可以点击具体的账单进入账单信息界面，同时可以左滑删除</w:t>
      </w: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ind w:leftChars="200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10" name="图片 10" descr="bill_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bill_info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/>
        <w:keepLines/>
        <w:widowControl w:val="0"/>
        <w:numPr>
          <w:ilvl w:val="0"/>
          <w:numId w:val="4"/>
        </w:numPr>
        <w:spacing w:line="578" w:lineRule="auto"/>
        <w:ind w:left="0" w:leftChars="0" w:firstLine="560" w:firstLineChars="200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可以点击左上角切换账本，同时增加、修改、删除账本（默认账本不可删除）</w:t>
      </w: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ind w:leftChars="200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11" name="图片 11" descr="led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ledger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12" name="图片 12" descr="ledger_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edger_ad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/>
        <w:keepLines/>
        <w:widowControl w:val="0"/>
        <w:numPr>
          <w:ilvl w:val="0"/>
          <w:numId w:val="4"/>
        </w:numPr>
        <w:spacing w:line="578" w:lineRule="auto"/>
        <w:ind w:left="0" w:leftChars="0" w:firstLine="560" w:firstLineChars="200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点击右上角的按钮可以切换月份</w:t>
      </w: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</w:p>
    <w:p>
      <w:pPr>
        <w:pStyle w:val="10"/>
        <w:keepNext/>
        <w:keepLines/>
        <w:numPr>
          <w:ilvl w:val="0"/>
          <w:numId w:val="1"/>
        </w:numPr>
        <w:spacing w:line="578" w:lineRule="auto"/>
        <w:ind w:firstLineChars="0"/>
        <w:outlineLvl w:val="1"/>
        <w:rPr>
          <w:rFonts w:hint="eastAsia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图表界面</w:t>
      </w:r>
    </w:p>
    <w:p>
      <w:pPr>
        <w:pStyle w:val="10"/>
        <w:keepNext/>
        <w:keepLines/>
        <w:numPr>
          <w:ilvl w:val="0"/>
          <w:numId w:val="5"/>
        </w:numPr>
        <w:spacing w:line="578" w:lineRule="auto"/>
        <w:ind w:leftChars="0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可以查看每日开销柱状图和开销分类详情，柱张图可以点击，扇形图可以旋转，具体的类型可以点击，进入按类型过滤的账单条例界面</w:t>
      </w:r>
    </w:p>
    <w:p>
      <w:pPr>
        <w:pStyle w:val="10"/>
        <w:keepNext/>
        <w:keepLines/>
        <w:numPr>
          <w:numId w:val="0"/>
        </w:numPr>
        <w:spacing w:line="578" w:lineRule="auto"/>
        <w:ind w:leftChars="200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13" name="图片 13" descr="ch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hart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14" name="图片 14" descr="char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hart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/>
        <w:keepLines/>
        <w:numPr>
          <w:ilvl w:val="0"/>
          <w:numId w:val="5"/>
        </w:numPr>
        <w:spacing w:line="578" w:lineRule="auto"/>
        <w:ind w:left="0" w:leftChars="0" w:firstLine="560" w:firstLineChars="200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左上角切换月份，右上角切换支出还是收入</w:t>
      </w:r>
    </w:p>
    <w:p>
      <w:pPr>
        <w:pStyle w:val="10"/>
        <w:keepNext/>
        <w:keepLines/>
        <w:numPr>
          <w:ilvl w:val="0"/>
          <w:numId w:val="5"/>
        </w:numPr>
        <w:spacing w:line="578" w:lineRule="auto"/>
        <w:ind w:left="0" w:leftChars="0" w:firstLine="560" w:firstLineChars="200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可以点击数据总览的支出与收入，进入账单条例界面</w:t>
      </w: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t>,</w:t>
      </w: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可以选择排序方式，点击具体的账单也会进入账单信息界面</w:t>
      </w:r>
    </w:p>
    <w:p>
      <w:pPr>
        <w:pStyle w:val="10"/>
        <w:keepNext/>
        <w:keepLines/>
        <w:numPr>
          <w:numId w:val="0"/>
        </w:numPr>
        <w:spacing w:line="578" w:lineRule="auto"/>
        <w:ind w:leftChars="200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15" name="图片 15" descr="bill_inf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bill_info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/>
        <w:keepLines/>
        <w:numPr>
          <w:numId w:val="0"/>
        </w:numPr>
        <w:spacing w:line="578" w:lineRule="auto"/>
        <w:ind w:leftChars="200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</w:p>
    <w:p>
      <w:pPr>
        <w:pStyle w:val="10"/>
        <w:keepNext/>
        <w:keepLines/>
        <w:numPr>
          <w:ilvl w:val="0"/>
          <w:numId w:val="1"/>
        </w:numPr>
        <w:spacing w:line="578" w:lineRule="auto"/>
        <w:ind w:firstLineChars="0"/>
        <w:outlineLvl w:val="1"/>
        <w:rPr>
          <w:rFonts w:hint="eastAsia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记账界面</w:t>
      </w:r>
    </w:p>
    <w:p>
      <w:pPr>
        <w:pStyle w:val="10"/>
        <w:keepNext/>
        <w:keepLines/>
        <w:widowControl w:val="0"/>
        <w:numPr>
          <w:ilvl w:val="0"/>
          <w:numId w:val="6"/>
        </w:numPr>
        <w:spacing w:line="578" w:lineRule="auto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增加一个账单</w:t>
      </w: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16" name="图片 16" descr="ac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account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/>
        <w:keepLines/>
        <w:numPr>
          <w:ilvl w:val="0"/>
          <w:numId w:val="1"/>
        </w:numPr>
        <w:spacing w:line="578" w:lineRule="auto"/>
        <w:ind w:firstLineChars="0"/>
        <w:outlineLvl w:val="1"/>
        <w:rPr>
          <w:rFonts w:hint="eastAsia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小耀界面</w:t>
      </w:r>
    </w:p>
    <w:p>
      <w:pPr>
        <w:pStyle w:val="10"/>
        <w:keepNext/>
        <w:keepLines/>
        <w:widowControl w:val="0"/>
        <w:numPr>
          <w:ilvl w:val="0"/>
          <w:numId w:val="7"/>
        </w:numPr>
        <w:spacing w:line="578" w:lineRule="auto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可以与耀小喵聊天，分普通模式和记账模式，记账模式会根据用户发的话生成一个账单，日期默认是今天。聊天记录是实时的，离开这个界面就没有了。同时点进来这个界面，耀小喵会根据你本账单本月的收支进行分析给出警告或建议</w:t>
      </w: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17" name="图片 17" descr="cha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hat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18" name="图片 18" descr="cha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hat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</w:p>
    <w:p>
      <w:pPr>
        <w:pStyle w:val="10"/>
        <w:keepNext/>
        <w:keepLines/>
        <w:numPr>
          <w:ilvl w:val="0"/>
          <w:numId w:val="1"/>
        </w:numPr>
        <w:spacing w:line="578" w:lineRule="auto"/>
        <w:ind w:firstLineChars="0"/>
        <w:outlineLvl w:val="1"/>
        <w:rPr>
          <w:rFonts w:hint="eastAsia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我的界面</w:t>
      </w:r>
    </w:p>
    <w:p>
      <w:pPr>
        <w:pStyle w:val="10"/>
        <w:keepNext/>
        <w:keepLines/>
        <w:numPr>
          <w:ilvl w:val="0"/>
          <w:numId w:val="8"/>
        </w:numPr>
        <w:spacing w:line="578" w:lineRule="auto"/>
        <w:ind w:leftChars="0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数据导出和支出报告会在你的手机的下载目录下的Export文件夹中生成excel和pdf</w:t>
      </w:r>
    </w:p>
    <w:p>
      <w:pPr>
        <w:pStyle w:val="10"/>
        <w:keepNext/>
        <w:keepLines/>
        <w:numPr>
          <w:ilvl w:val="0"/>
          <w:numId w:val="8"/>
        </w:numPr>
        <w:spacing w:line="578" w:lineRule="auto"/>
        <w:ind w:leftChars="0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eastAsia" w:eastAsia="黑体"/>
          <w:bCs/>
          <w:kern w:val="44"/>
          <w:sz w:val="28"/>
          <w:szCs w:val="44"/>
          <w:lang w:val="en-US" w:eastAsia="zh-CN"/>
        </w:rPr>
        <w:t>问题反馈、关于我们、给应用评分都是可以点的</w:t>
      </w: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19" name="图片 19" descr="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pdf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20" name="图片 20" descr="exc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excel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黑体"/>
          <w:bCs/>
          <w:kern w:val="44"/>
          <w:sz w:val="28"/>
          <w:szCs w:val="44"/>
          <w:lang w:val="en-US" w:eastAsia="zh-CN"/>
        </w:rPr>
        <w:drawing>
          <wp:inline distT="0" distB="0" distL="114300" distR="114300">
            <wp:extent cx="1296035" cy="2879725"/>
            <wp:effectExtent l="0" t="0" r="24765" b="15875"/>
            <wp:docPr id="21" name="图片 21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ownload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</w:p>
    <w:p>
      <w:pPr>
        <w:pStyle w:val="10"/>
        <w:keepNext/>
        <w:keepLines/>
        <w:numPr>
          <w:numId w:val="0"/>
        </w:numPr>
        <w:spacing w:line="578" w:lineRule="auto"/>
        <w:ind w:leftChars="200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jc w:val="center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</w:p>
    <w:p>
      <w:pPr>
        <w:pStyle w:val="10"/>
        <w:keepNext/>
        <w:keepLines/>
        <w:widowControl w:val="0"/>
        <w:numPr>
          <w:numId w:val="0"/>
        </w:numPr>
        <w:spacing w:line="578" w:lineRule="auto"/>
        <w:ind w:leftChars="200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</w:p>
    <w:p>
      <w:pPr>
        <w:pStyle w:val="10"/>
        <w:keepNext/>
        <w:keepLines/>
        <w:numPr>
          <w:numId w:val="0"/>
        </w:numPr>
        <w:spacing w:line="578" w:lineRule="auto"/>
        <w:ind w:leftChars="0"/>
        <w:jc w:val="both"/>
        <w:outlineLvl w:val="1"/>
        <w:rPr>
          <w:rFonts w:hint="default" w:eastAsia="黑体"/>
          <w:bCs/>
          <w:kern w:val="44"/>
          <w:sz w:val="28"/>
          <w:szCs w:val="4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苹方-简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隶书">
    <w:altName w:val="报隶-简"/>
    <w:panose1 w:val="02010509060101010101"/>
    <w:charset w:val="86"/>
    <w:family w:val="modern"/>
    <w:pitch w:val="default"/>
    <w:sig w:usb0="00000000" w:usb1="00000000" w:usb2="00000010" w:usb3="00000000" w:csb0="00040000" w:csb1="00000000"/>
  </w:font>
  <w:font w:name="报隶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4FE5057"/>
    <w:multiLevelType w:val="singleLevel"/>
    <w:tmpl w:val="C4FE505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DF742D7"/>
    <w:multiLevelType w:val="singleLevel"/>
    <w:tmpl w:val="CDF742D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F5E7CDD"/>
    <w:multiLevelType w:val="singleLevel"/>
    <w:tmpl w:val="FF5E7CD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1FFF193C"/>
    <w:multiLevelType w:val="singleLevel"/>
    <w:tmpl w:val="1FFF193C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20685F8F"/>
    <w:multiLevelType w:val="multilevel"/>
    <w:tmpl w:val="20685F8F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decimal"/>
      <w:lvlText w:val="%2.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F7449BA"/>
    <w:multiLevelType w:val="multilevel"/>
    <w:tmpl w:val="4F7449BA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3E705B5"/>
    <w:multiLevelType w:val="multilevel"/>
    <w:tmpl w:val="53E705B5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decimal"/>
      <w:lvlText w:val="%2.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477FDBE"/>
    <w:multiLevelType w:val="singleLevel"/>
    <w:tmpl w:val="7477FDBE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0"/>
  </w:num>
  <w:num w:numId="5">
    <w:abstractNumId w:val="3"/>
  </w:num>
  <w:num w:numId="6">
    <w:abstractNumId w:val="7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B71"/>
    <w:rsid w:val="00002C65"/>
    <w:rsid w:val="000176B0"/>
    <w:rsid w:val="00021B73"/>
    <w:rsid w:val="000265AE"/>
    <w:rsid w:val="000449D5"/>
    <w:rsid w:val="0005152F"/>
    <w:rsid w:val="00055C8C"/>
    <w:rsid w:val="0007665B"/>
    <w:rsid w:val="000907B3"/>
    <w:rsid w:val="00096D5E"/>
    <w:rsid w:val="000B2C3C"/>
    <w:rsid w:val="000C5242"/>
    <w:rsid w:val="000D6107"/>
    <w:rsid w:val="000D72FA"/>
    <w:rsid w:val="000F09A2"/>
    <w:rsid w:val="00106064"/>
    <w:rsid w:val="001228D6"/>
    <w:rsid w:val="00124399"/>
    <w:rsid w:val="001312BA"/>
    <w:rsid w:val="001323BC"/>
    <w:rsid w:val="00141426"/>
    <w:rsid w:val="00172426"/>
    <w:rsid w:val="00173C6E"/>
    <w:rsid w:val="001941DA"/>
    <w:rsid w:val="001A28CA"/>
    <w:rsid w:val="001A65F3"/>
    <w:rsid w:val="001B1C54"/>
    <w:rsid w:val="001C3EA0"/>
    <w:rsid w:val="001D0687"/>
    <w:rsid w:val="001E6B6F"/>
    <w:rsid w:val="00200FAA"/>
    <w:rsid w:val="00215EA8"/>
    <w:rsid w:val="00233575"/>
    <w:rsid w:val="00234B36"/>
    <w:rsid w:val="002503CE"/>
    <w:rsid w:val="00254A83"/>
    <w:rsid w:val="00283189"/>
    <w:rsid w:val="002B53C4"/>
    <w:rsid w:val="002B7BCF"/>
    <w:rsid w:val="002E07DF"/>
    <w:rsid w:val="002F2BAB"/>
    <w:rsid w:val="002F7A85"/>
    <w:rsid w:val="00300292"/>
    <w:rsid w:val="00310278"/>
    <w:rsid w:val="00316123"/>
    <w:rsid w:val="00325923"/>
    <w:rsid w:val="00350E7C"/>
    <w:rsid w:val="00362DC7"/>
    <w:rsid w:val="00370722"/>
    <w:rsid w:val="00374C47"/>
    <w:rsid w:val="00375798"/>
    <w:rsid w:val="00381470"/>
    <w:rsid w:val="00396413"/>
    <w:rsid w:val="003977A5"/>
    <w:rsid w:val="003B4148"/>
    <w:rsid w:val="003D46F1"/>
    <w:rsid w:val="003D5B7F"/>
    <w:rsid w:val="003D69B9"/>
    <w:rsid w:val="004005C5"/>
    <w:rsid w:val="0040683D"/>
    <w:rsid w:val="00431FA5"/>
    <w:rsid w:val="00443B56"/>
    <w:rsid w:val="00444725"/>
    <w:rsid w:val="00462981"/>
    <w:rsid w:val="00464667"/>
    <w:rsid w:val="00466352"/>
    <w:rsid w:val="004804C8"/>
    <w:rsid w:val="004954BF"/>
    <w:rsid w:val="004A4D9F"/>
    <w:rsid w:val="004A74DC"/>
    <w:rsid w:val="004B232A"/>
    <w:rsid w:val="004B7084"/>
    <w:rsid w:val="004C00C4"/>
    <w:rsid w:val="004C216B"/>
    <w:rsid w:val="004C2A45"/>
    <w:rsid w:val="004D197F"/>
    <w:rsid w:val="004D6A98"/>
    <w:rsid w:val="004D6B24"/>
    <w:rsid w:val="005301DE"/>
    <w:rsid w:val="005320E8"/>
    <w:rsid w:val="00534AB2"/>
    <w:rsid w:val="005712AC"/>
    <w:rsid w:val="00584233"/>
    <w:rsid w:val="005B03FD"/>
    <w:rsid w:val="005C37EC"/>
    <w:rsid w:val="005D3B71"/>
    <w:rsid w:val="005E0C98"/>
    <w:rsid w:val="005E75EE"/>
    <w:rsid w:val="005F7283"/>
    <w:rsid w:val="00604EDF"/>
    <w:rsid w:val="00634C14"/>
    <w:rsid w:val="00687852"/>
    <w:rsid w:val="0069006A"/>
    <w:rsid w:val="0069704C"/>
    <w:rsid w:val="006A35C5"/>
    <w:rsid w:val="006B3309"/>
    <w:rsid w:val="006B3F7F"/>
    <w:rsid w:val="006E22EF"/>
    <w:rsid w:val="006E2DAE"/>
    <w:rsid w:val="00714473"/>
    <w:rsid w:val="00716DAD"/>
    <w:rsid w:val="00722C0E"/>
    <w:rsid w:val="0073599A"/>
    <w:rsid w:val="0074427F"/>
    <w:rsid w:val="00753765"/>
    <w:rsid w:val="00761971"/>
    <w:rsid w:val="00762468"/>
    <w:rsid w:val="007B02E1"/>
    <w:rsid w:val="007C5C59"/>
    <w:rsid w:val="007E7140"/>
    <w:rsid w:val="008034B6"/>
    <w:rsid w:val="00815EDC"/>
    <w:rsid w:val="00820228"/>
    <w:rsid w:val="008213D8"/>
    <w:rsid w:val="00826FB4"/>
    <w:rsid w:val="00864140"/>
    <w:rsid w:val="008778F9"/>
    <w:rsid w:val="008A2F1A"/>
    <w:rsid w:val="008A49BB"/>
    <w:rsid w:val="008B4846"/>
    <w:rsid w:val="008D1F35"/>
    <w:rsid w:val="009006ED"/>
    <w:rsid w:val="00920359"/>
    <w:rsid w:val="00922F93"/>
    <w:rsid w:val="009722BB"/>
    <w:rsid w:val="009756CE"/>
    <w:rsid w:val="0098474D"/>
    <w:rsid w:val="0099733E"/>
    <w:rsid w:val="009C43D5"/>
    <w:rsid w:val="009D1A34"/>
    <w:rsid w:val="009D68CB"/>
    <w:rsid w:val="009E71E5"/>
    <w:rsid w:val="00A25A54"/>
    <w:rsid w:val="00A25B89"/>
    <w:rsid w:val="00A402CC"/>
    <w:rsid w:val="00A46705"/>
    <w:rsid w:val="00A50F49"/>
    <w:rsid w:val="00A85C3E"/>
    <w:rsid w:val="00A905F5"/>
    <w:rsid w:val="00A95FBF"/>
    <w:rsid w:val="00AA02E1"/>
    <w:rsid w:val="00AB54E5"/>
    <w:rsid w:val="00AC2F37"/>
    <w:rsid w:val="00AD2013"/>
    <w:rsid w:val="00AD6054"/>
    <w:rsid w:val="00AD7C8D"/>
    <w:rsid w:val="00AF58CC"/>
    <w:rsid w:val="00B062FF"/>
    <w:rsid w:val="00B20B8F"/>
    <w:rsid w:val="00B24ABA"/>
    <w:rsid w:val="00B34A5B"/>
    <w:rsid w:val="00B36D46"/>
    <w:rsid w:val="00B41D76"/>
    <w:rsid w:val="00B70126"/>
    <w:rsid w:val="00B96950"/>
    <w:rsid w:val="00BA129C"/>
    <w:rsid w:val="00BB1A13"/>
    <w:rsid w:val="00BB5111"/>
    <w:rsid w:val="00BB6479"/>
    <w:rsid w:val="00BB6E88"/>
    <w:rsid w:val="00BD6890"/>
    <w:rsid w:val="00BD761B"/>
    <w:rsid w:val="00BE1FC0"/>
    <w:rsid w:val="00BE66A7"/>
    <w:rsid w:val="00BE72F3"/>
    <w:rsid w:val="00BE786E"/>
    <w:rsid w:val="00BF1B83"/>
    <w:rsid w:val="00BF25CE"/>
    <w:rsid w:val="00BF716E"/>
    <w:rsid w:val="00C20BC9"/>
    <w:rsid w:val="00C26238"/>
    <w:rsid w:val="00C440F9"/>
    <w:rsid w:val="00C55BCB"/>
    <w:rsid w:val="00C61C1E"/>
    <w:rsid w:val="00C7276B"/>
    <w:rsid w:val="00D02E46"/>
    <w:rsid w:val="00D1427C"/>
    <w:rsid w:val="00D40575"/>
    <w:rsid w:val="00D40C1A"/>
    <w:rsid w:val="00D85EDC"/>
    <w:rsid w:val="00D864E4"/>
    <w:rsid w:val="00D91B40"/>
    <w:rsid w:val="00DB1A38"/>
    <w:rsid w:val="00DB271C"/>
    <w:rsid w:val="00DD0263"/>
    <w:rsid w:val="00DD10D6"/>
    <w:rsid w:val="00DD1304"/>
    <w:rsid w:val="00E2573A"/>
    <w:rsid w:val="00E350F6"/>
    <w:rsid w:val="00E35264"/>
    <w:rsid w:val="00E37569"/>
    <w:rsid w:val="00E40F8E"/>
    <w:rsid w:val="00E476EB"/>
    <w:rsid w:val="00E63975"/>
    <w:rsid w:val="00E63EBA"/>
    <w:rsid w:val="00E73B46"/>
    <w:rsid w:val="00EA4664"/>
    <w:rsid w:val="00EA6804"/>
    <w:rsid w:val="00EC7FCC"/>
    <w:rsid w:val="00ED471C"/>
    <w:rsid w:val="00EF2A87"/>
    <w:rsid w:val="00F0087D"/>
    <w:rsid w:val="00F13DE7"/>
    <w:rsid w:val="00F27FB2"/>
    <w:rsid w:val="00F436CD"/>
    <w:rsid w:val="00F436E4"/>
    <w:rsid w:val="00F96622"/>
    <w:rsid w:val="00F9790D"/>
    <w:rsid w:val="00FA045A"/>
    <w:rsid w:val="00FB036A"/>
    <w:rsid w:val="00FB33F4"/>
    <w:rsid w:val="00FC514D"/>
    <w:rsid w:val="00FD76D9"/>
    <w:rsid w:val="00FE4A6A"/>
    <w:rsid w:val="00FF1066"/>
    <w:rsid w:val="00FF7E2A"/>
    <w:rsid w:val="3F3B9C63"/>
    <w:rsid w:val="B3FC6308"/>
    <w:rsid w:val="EF5F1803"/>
    <w:rsid w:val="F3F98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ate"/>
    <w:basedOn w:val="1"/>
    <w:next w:val="1"/>
    <w:link w:val="8"/>
    <w:semiHidden/>
    <w:unhideWhenUsed/>
    <w:uiPriority w:val="99"/>
    <w:pPr>
      <w:ind w:left="100" w:leftChars="2500"/>
    </w:pPr>
  </w:style>
  <w:style w:type="paragraph" w:styleId="3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7">
    <w:name w:val="Hyperlink"/>
    <w:basedOn w:val="6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日期 字符"/>
    <w:basedOn w:val="6"/>
    <w:link w:val="2"/>
    <w:semiHidden/>
    <w:uiPriority w:val="99"/>
    <w:rPr>
      <w:rFonts w:ascii="Times New Roman" w:hAnsi="Times New Roman" w:eastAsia="宋体" w:cs="Times New Roman"/>
      <w:szCs w:val="24"/>
    </w:rPr>
  </w:style>
  <w:style w:type="character" w:customStyle="1" w:styleId="9">
    <w:name w:val="Unresolved Mention"/>
    <w:basedOn w:val="6"/>
    <w:semiHidden/>
    <w:unhideWhenUsed/>
    <w:uiPriority w:val="99"/>
    <w:rPr>
      <w:color w:val="605E5C"/>
      <w:shd w:val="clear" w:color="auto" w:fill="E1DFDD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页眉 字符"/>
    <w:basedOn w:val="6"/>
    <w:link w:val="4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2">
    <w:name w:val="页脚 字符"/>
    <w:basedOn w:val="6"/>
    <w:link w:val="3"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22</Words>
  <Characters>126</Characters>
  <Lines>1</Lines>
  <Paragraphs>1</Paragraphs>
  <TotalTime>8</TotalTime>
  <ScaleCrop>false</ScaleCrop>
  <LinksUpToDate>false</LinksUpToDate>
  <CharactersWithSpaces>147</CharactersWithSpaces>
  <Application>WPS Office_5.7.3.8095_F1E327BC-269C-435d-A152-05C5408002CA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2024-10-16T22:20:00Z</dcterms:created>
  <dc:creator>hp</dc:creator>
  <cp:lastModifiedBy>yb y</cp:lastModifiedBy>
  <dcterms:modified xsi:type="dcterms:W3CDTF">2024-10-31T22:25:21Z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2052-5.7.3.8095</vt:lpwstr>
  </property>
</Properties>
</file>